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9C7286D" w:rsidR="00F33D3D" w:rsidRPr="00073E42" w:rsidRDefault="00F33D3D" w:rsidP="00073E42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3B6970">
              <w:rPr>
                <w:rFonts w:ascii="Calibri" w:hAnsi="Calibri"/>
                <w:b/>
                <w:sz w:val="20"/>
                <w:szCs w:val="20"/>
              </w:rPr>
              <w:t>3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B6970">
              <w:rPr>
                <w:rFonts w:ascii="Calibri" w:hAnsi="Calibri"/>
                <w:sz w:val="20"/>
                <w:szCs w:val="20"/>
                <w:lang w:val="sr-Cyrl-CS"/>
              </w:rPr>
              <w:t xml:space="preserve">Еколошки одржива, комунално опремљена, енергетски ефикасна и безбједна средина – </w:t>
            </w:r>
            <w:r w:rsidR="003B6970">
              <w:rPr>
                <w:rFonts w:ascii="Calibri" w:hAnsi="Calibri"/>
                <w:sz w:val="20"/>
                <w:szCs w:val="20"/>
                <w:lang w:val="sr-Latn-CS"/>
              </w:rPr>
              <w:t>Green City</w:t>
            </w:r>
          </w:p>
        </w:tc>
        <w:tc>
          <w:tcPr>
            <w:tcW w:w="5101" w:type="dxa"/>
          </w:tcPr>
          <w:p w14:paraId="091AB1FE" w14:textId="47119165" w:rsidR="00F33D3D" w:rsidRPr="00073E42" w:rsidRDefault="00F33D3D" w:rsidP="002F43BD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6F332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3.</w:t>
            </w:r>
            <w:r w:rsidR="004A4FA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Latn-CS"/>
              </w:rPr>
              <w:t>4</w:t>
            </w:r>
            <w:r w:rsidR="006F332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</w:t>
            </w:r>
            <w:r w:rsidR="006F332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Latn-CS"/>
              </w:rPr>
              <w:t xml:space="preserve"> </w:t>
            </w:r>
            <w:r w:rsidR="004A4FA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Заштићено природно насљеђе, унапређено стање парковских и зелених површина до </w:t>
            </w:r>
            <w:r w:rsidR="002F43B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4A4FA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2F43B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2.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1C5E747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D1623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3B6970" w:rsidRPr="003B697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hr-HR"/>
              </w:rPr>
              <w:t>3.</w:t>
            </w:r>
            <w:r w:rsidR="00D1623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6</w:t>
            </w:r>
            <w:r w:rsidR="003B6970" w:rsidRPr="003B697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hr-HR"/>
              </w:rPr>
              <w:t>.1</w:t>
            </w:r>
            <w:r w:rsidR="00073E4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3B6970" w:rsidRPr="003B697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hr-HR"/>
              </w:rPr>
              <w:t xml:space="preserve"> </w:t>
            </w:r>
            <w:r w:rsidR="00073E4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Очување станишта и биолошке разноврсности</w:t>
            </w:r>
          </w:p>
          <w:p w14:paraId="71E05F60" w14:textId="7BB46F86" w:rsidR="00F33D3D" w:rsidRPr="00073E42" w:rsidRDefault="008C616E" w:rsidP="004A4FA8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3B6970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073E4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П. </w:t>
            </w:r>
            <w:r w:rsidR="003B697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D1623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6</w:t>
            </w:r>
            <w:r w:rsidR="004A4FA8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.1.1. Проглашење и уређење нових заштићених подручја на подручју Града</w:t>
            </w:r>
          </w:p>
        </w:tc>
      </w:tr>
      <w:tr w:rsidR="00F33D3D" w:rsidRPr="00B92F69" w14:paraId="28B7BDBD" w14:textId="77777777" w:rsidTr="00073E42">
        <w:trPr>
          <w:trHeight w:val="1497"/>
        </w:trPr>
        <w:tc>
          <w:tcPr>
            <w:tcW w:w="9889" w:type="dxa"/>
            <w:gridSpan w:val="2"/>
          </w:tcPr>
          <w:p w14:paraId="709D3899" w14:textId="77777777" w:rsidR="00073E42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1FB4CAE8" w:rsidR="003B6970" w:rsidRPr="00073E42" w:rsidRDefault="004A4FA8" w:rsidP="00073E42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Пропадање, експлоатација и угрожавање станишта и биолошке разноврсности</w:t>
            </w:r>
            <w:r w:rsidR="00073E42">
              <w:rPr>
                <w:rFonts w:ascii="Calibri" w:hAnsi="Calibri"/>
                <w:sz w:val="20"/>
                <w:szCs w:val="20"/>
                <w:lang w:val="sr-Cyrl-CS"/>
              </w:rPr>
              <w:t xml:space="preserve"> су проблем који је потребно рјешавати сљедећим мјерама:</w:t>
            </w:r>
            <w:r w:rsidR="00073E42" w:rsidRPr="00073E42">
              <w:rPr>
                <w:rFonts w:ascii="Calibri" w:hAnsi="Calibri"/>
                <w:sz w:val="20"/>
                <w:szCs w:val="20"/>
                <w:lang w:val="sr-Cyrl-CS"/>
              </w:rPr>
              <w:t xml:space="preserve"> п</w:t>
            </w:r>
            <w:r w:rsidRPr="00073E42">
              <w:rPr>
                <w:rFonts w:ascii="Calibri" w:hAnsi="Calibri"/>
                <w:sz w:val="20"/>
                <w:szCs w:val="20"/>
                <w:lang w:val="sr-Cyrl-CS"/>
              </w:rPr>
              <w:t>окре</w:t>
            </w:r>
            <w:r w:rsidR="00073E42" w:rsidRPr="00073E42">
              <w:rPr>
                <w:rFonts w:ascii="Calibri" w:hAnsi="Calibri"/>
                <w:sz w:val="20"/>
                <w:szCs w:val="20"/>
                <w:lang w:val="sr-Cyrl-CS"/>
              </w:rPr>
              <w:t>тање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иницијатив</w:t>
            </w:r>
            <w:r w:rsidR="00073E42">
              <w:rPr>
                <w:rFonts w:ascii="Calibri" w:hAnsi="Calibri"/>
                <w:sz w:val="20"/>
                <w:szCs w:val="20"/>
                <w:lang w:val="sr-Cyrl-CS"/>
              </w:rPr>
              <w:t>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за проглашење заштићених подручја</w:t>
            </w:r>
            <w:r w:rsidR="00073E42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, </w:t>
            </w:r>
            <w:r w:rsidR="00073E42" w:rsidRPr="00073E42">
              <w:rPr>
                <w:rFonts w:ascii="Calibri" w:hAnsi="Calibri"/>
                <w:sz w:val="20"/>
                <w:szCs w:val="20"/>
                <w:lang w:val="sr-Cyrl-CS"/>
              </w:rPr>
              <w:t>д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он</w:t>
            </w:r>
            <w:r w:rsidR="00073E42">
              <w:rPr>
                <w:rFonts w:ascii="Calibri" w:hAnsi="Calibri"/>
                <w:sz w:val="20"/>
                <w:szCs w:val="20"/>
                <w:lang w:val="sr-Cyrl-CS"/>
              </w:rPr>
              <w:t xml:space="preserve">ошење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одук</w:t>
            </w:r>
            <w:r w:rsidR="00073E42">
              <w:rPr>
                <w:rFonts w:ascii="Calibri" w:hAnsi="Calibri"/>
                <w:sz w:val="20"/>
                <w:szCs w:val="20"/>
                <w:lang w:val="sr-Cyrl-CS"/>
              </w:rPr>
              <w:t>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о заштићеним </w:t>
            </w:r>
            <w:r w:rsidRPr="00073E42">
              <w:rPr>
                <w:rFonts w:ascii="Calibri" w:hAnsi="Calibri"/>
                <w:sz w:val="20"/>
                <w:szCs w:val="20"/>
                <w:lang w:val="sr-Cyrl-CS"/>
              </w:rPr>
              <w:t>подручјима</w:t>
            </w:r>
            <w:r w:rsidR="00073E42" w:rsidRPr="00073E42">
              <w:rPr>
                <w:rFonts w:ascii="Calibri" w:hAnsi="Calibri"/>
                <w:sz w:val="20"/>
                <w:szCs w:val="20"/>
                <w:lang w:val="sr-Cyrl-CS"/>
              </w:rPr>
              <w:t>, у</w:t>
            </w:r>
            <w:r w:rsidR="007B10F0" w:rsidRPr="00073E42">
              <w:rPr>
                <w:rFonts w:ascii="Calibri" w:hAnsi="Calibri"/>
                <w:sz w:val="20"/>
                <w:szCs w:val="20"/>
                <w:lang w:val="sr-Cyrl-CS"/>
              </w:rPr>
              <w:t>ређење заштићених подручја</w:t>
            </w:r>
            <w:r w:rsidR="00073E42" w:rsidRPr="00073E42">
              <w:rPr>
                <w:rFonts w:ascii="Calibri" w:hAnsi="Calibri"/>
                <w:sz w:val="20"/>
                <w:szCs w:val="20"/>
                <w:lang w:val="sr-Cyrl-CS"/>
              </w:rPr>
              <w:t>, и</w:t>
            </w:r>
            <w:r w:rsidR="007B10F0" w:rsidRPr="00073E42">
              <w:rPr>
                <w:rFonts w:ascii="Calibri" w:hAnsi="Calibri"/>
                <w:sz w:val="20"/>
                <w:szCs w:val="20"/>
                <w:lang w:val="sr-Cyrl-CS"/>
              </w:rPr>
              <w:t>зрада</w:t>
            </w:r>
            <w:r w:rsidR="007B10F0">
              <w:rPr>
                <w:rFonts w:ascii="Calibri" w:hAnsi="Calibri"/>
                <w:sz w:val="20"/>
                <w:szCs w:val="20"/>
                <w:lang w:val="sr-Cyrl-CS"/>
              </w:rPr>
              <w:t xml:space="preserve"> Планова управљања за подручје под зашт</w:t>
            </w:r>
            <w:r w:rsidR="00D16237">
              <w:rPr>
                <w:rFonts w:ascii="Calibri" w:hAnsi="Calibri"/>
                <w:sz w:val="20"/>
                <w:szCs w:val="20"/>
                <w:lang w:val="sr-Cyrl-CS"/>
              </w:rPr>
              <w:t>итом</w:t>
            </w:r>
            <w:r w:rsidR="00073E42">
              <w:rPr>
                <w:rFonts w:ascii="Calibri" w:hAnsi="Calibri"/>
                <w:sz w:val="20"/>
                <w:szCs w:val="20"/>
                <w:lang w:val="sr-Cyrl-CS"/>
              </w:rPr>
              <w:t xml:space="preserve"> и др.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66F53840" w:rsidR="00F33D3D" w:rsidRPr="00073E42" w:rsidRDefault="004A4FA8" w:rsidP="00073E42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073E4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Очување станишта и биолошке разноврсти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42CA5215" w:rsidR="00F33D3D" w:rsidRPr="00073E42" w:rsidRDefault="00D16237" w:rsidP="00073E42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073E4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Грађани Бања Луке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68CBF628" w:rsidR="00F33D3D" w:rsidRPr="00073E42" w:rsidRDefault="007B10F0" w:rsidP="00073E42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CS"/>
              </w:rPr>
              <w:t>Већи број заштићених станишта и врста на подручју града.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28953C70" w:rsidR="00F33D3D" w:rsidRPr="00073E42" w:rsidRDefault="007B10F0" w:rsidP="00073E42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073E4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заштићена станишта и врсте из Црвене књиге заштићених биљних и животињских врста.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13C394EC" w14:textId="1D8B49EC" w:rsidR="007B10F0" w:rsidRPr="00073E42" w:rsidRDefault="007B10F0" w:rsidP="00073E42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CS"/>
              </w:rPr>
              <w:t>Покренуте иницијативе за проглашење заштићених подручја</w:t>
            </w:r>
          </w:p>
          <w:p w14:paraId="5134D12A" w14:textId="5B2D3BD2" w:rsidR="007B10F0" w:rsidRPr="00073E42" w:rsidRDefault="007B10F0" w:rsidP="00073E42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CS"/>
              </w:rPr>
              <w:t>Донесене одуке о заштићеним подручјима</w:t>
            </w:r>
          </w:p>
          <w:p w14:paraId="72491145" w14:textId="679E06FE" w:rsidR="007B10F0" w:rsidRPr="00073E42" w:rsidRDefault="007B10F0" w:rsidP="00073E42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CS"/>
              </w:rPr>
              <w:t>Уређење заштићених подручја</w:t>
            </w:r>
          </w:p>
          <w:p w14:paraId="76A97F96" w14:textId="062AC5A6" w:rsidR="00F33D3D" w:rsidRPr="00D16237" w:rsidRDefault="007B10F0" w:rsidP="00073E42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CS"/>
              </w:rPr>
              <w:t>Израда Планова управљања за подручје под заштито</w:t>
            </w:r>
            <w:r w:rsidR="00D16237" w:rsidRPr="00073E42">
              <w:rPr>
                <w:rFonts w:ascii="Calibri" w:hAnsi="Calibri"/>
                <w:sz w:val="20"/>
                <w:szCs w:val="20"/>
                <w:lang w:val="sr-Cyrl-CS"/>
              </w:rPr>
              <w:t>м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5B5967B" w:rsidR="00F33D3D" w:rsidRPr="00B92F69" w:rsidRDefault="00A14039" w:rsidP="002F43B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 2019</w:t>
            </w:r>
            <w:r w:rsidR="00073E42"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2F43BD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2F43BD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073E42">
              <w:rPr>
                <w:rFonts w:ascii="Calibri" w:hAnsi="Calibri"/>
                <w:sz w:val="20"/>
                <w:szCs w:val="20"/>
                <w:lang w:val="sr-Cyrl-RS"/>
              </w:rPr>
              <w:t>. године.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7C64E129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EAC3ED4" w:rsidR="00EB1C5B" w:rsidRPr="00073E42" w:rsidRDefault="00073E42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140.000,00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2CE71CBA" w14:textId="5C2D9DF8" w:rsidR="00073E42" w:rsidRDefault="00073E42" w:rsidP="007B10F0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A14039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35.000,00</w:t>
            </w:r>
            <w:r w:rsidR="00A14039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2021:35.000,00</w:t>
            </w:r>
          </w:p>
          <w:p w14:paraId="7E1CE9F5" w14:textId="5D1216BF" w:rsidR="007B10F0" w:rsidRPr="00073E42" w:rsidRDefault="00073E42" w:rsidP="007B10F0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  35.000,00</w:t>
            </w:r>
            <w:r w:rsidR="00A14039">
              <w:rPr>
                <w:rFonts w:ascii="Calibri" w:hAnsi="Calibri"/>
                <w:sz w:val="20"/>
                <w:szCs w:val="20"/>
                <w:lang w:val="sr-Cyrl-RS"/>
              </w:rPr>
              <w:t xml:space="preserve">   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2022: 35.000,00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2A695702" w14:textId="77777777" w:rsidR="00B92F69" w:rsidRDefault="00D16237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0BE8388F" w14:textId="77777777" w:rsidR="00073E42" w:rsidRPr="00073E42" w:rsidRDefault="00073E42" w:rsidP="00073E4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  100%</w:t>
            </w:r>
          </w:p>
          <w:p w14:paraId="66CE741A" w14:textId="77777777" w:rsidR="00073E42" w:rsidRPr="00073E42" w:rsidRDefault="00073E42" w:rsidP="00073E4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 %</w:t>
            </w:r>
          </w:p>
          <w:p w14:paraId="4EAE9641" w14:textId="2162FE39" w:rsidR="00D16237" w:rsidRPr="00D16237" w:rsidRDefault="00073E42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073E42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0A06A39" w:rsidR="00EB1C5B" w:rsidRPr="008C6F47" w:rsidRDefault="00EB1C5B" w:rsidP="00084006">
            <w:pPr>
              <w:spacing w:before="120"/>
              <w:rPr>
                <w:rFonts w:ascii="Calibri" w:hAnsi="Calibri"/>
                <w:color w:val="000000" w:themeColor="text1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color w:val="000000" w:themeColor="text1"/>
                <w:sz w:val="20"/>
                <w:szCs w:val="20"/>
                <w:lang w:val="sr-Cyrl-RS"/>
              </w:rPr>
              <w:t xml:space="preserve">Г) </w:t>
            </w:r>
            <w:r w:rsidR="00D16237" w:rsidRPr="00073E42">
              <w:rPr>
                <w:rFonts w:ascii="Calibri" w:hAnsi="Calibri"/>
                <w:color w:val="000000" w:themeColor="text1"/>
                <w:sz w:val="20"/>
                <w:szCs w:val="20"/>
                <w:lang w:val="sr-Cyrl-RS"/>
              </w:rPr>
              <w:t>П</w:t>
            </w:r>
            <w:r w:rsidRPr="00073E42">
              <w:rPr>
                <w:rFonts w:ascii="Calibri" w:hAnsi="Calibri"/>
                <w:color w:val="000000" w:themeColor="text1"/>
                <w:sz w:val="20"/>
                <w:szCs w:val="20"/>
                <w:lang w:val="sr-Cyrl-RS"/>
              </w:rPr>
              <w:t>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0DBA3AF" w14:textId="77777777" w:rsidR="008C6F47" w:rsidRDefault="008C6F47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478528EC" w:rsidR="008C6F47" w:rsidRPr="00EB1C5B" w:rsidRDefault="008C6F47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025110" w14:textId="26AF4716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747A5E54" w:rsidR="008C6F47" w:rsidRPr="00073E42" w:rsidRDefault="00073E42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Цивилни сектор, надлежне  ентитетске институције и министарства</w:t>
            </w:r>
          </w:p>
        </w:tc>
        <w:tc>
          <w:tcPr>
            <w:tcW w:w="5101" w:type="dxa"/>
            <w:shd w:val="clear" w:color="auto" w:fill="FFFFFF" w:themeFill="background1"/>
          </w:tcPr>
          <w:p w14:paraId="7767EC13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581A126" w:rsidR="00C20791" w:rsidRPr="00073E42" w:rsidRDefault="00C20791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Одјељење за комуналне полслове</w:t>
            </w:r>
            <w:r w:rsidR="00073E42" w:rsidRPr="00073E42">
              <w:rPr>
                <w:rFonts w:ascii="Calibri" w:hAnsi="Calibr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547325DF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9F1E2F"/>
    <w:multiLevelType w:val="hybridMultilevel"/>
    <w:tmpl w:val="23EEA516"/>
    <w:lvl w:ilvl="0" w:tplc="123256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4E5543"/>
    <w:multiLevelType w:val="hybridMultilevel"/>
    <w:tmpl w:val="F370B29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4B0032"/>
    <w:multiLevelType w:val="hybridMultilevel"/>
    <w:tmpl w:val="57586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17DC8"/>
    <w:multiLevelType w:val="hybridMultilevel"/>
    <w:tmpl w:val="5EE6F4E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73E42"/>
    <w:rsid w:val="0017455E"/>
    <w:rsid w:val="00210281"/>
    <w:rsid w:val="0026061E"/>
    <w:rsid w:val="002E081E"/>
    <w:rsid w:val="002F43BD"/>
    <w:rsid w:val="003B6970"/>
    <w:rsid w:val="004A4FA8"/>
    <w:rsid w:val="006B359A"/>
    <w:rsid w:val="006F332A"/>
    <w:rsid w:val="007B10F0"/>
    <w:rsid w:val="008C616E"/>
    <w:rsid w:val="008C6F47"/>
    <w:rsid w:val="00A14039"/>
    <w:rsid w:val="00B60C1A"/>
    <w:rsid w:val="00B92F69"/>
    <w:rsid w:val="00BD0805"/>
    <w:rsid w:val="00C20791"/>
    <w:rsid w:val="00D16237"/>
    <w:rsid w:val="00DD5C97"/>
    <w:rsid w:val="00E06CBA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2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10</cp:revision>
  <dcterms:created xsi:type="dcterms:W3CDTF">2018-08-01T13:15:00Z</dcterms:created>
  <dcterms:modified xsi:type="dcterms:W3CDTF">2018-10-04T16:33:00Z</dcterms:modified>
</cp:coreProperties>
</file>